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Мудрец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зеленой траве-мураве ходят куры, на колесе белый петух стоит и думает, пойдет дождь или не пойдет? Склонив голову, одним глазом на тучу посмотрит и опять думает.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Чешется о забор свинья.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Черт знает, – ворчит свинья, – сегодня арбузные корки опять отдали корове.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Мы всегда довольны! – хором сказали куры.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Дуры! – хрюкнула свинья. – Сегодня я слышала, как божилась хозяйка накормить гостей курятиной.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Как, как, как, как, что такое? – затараторили куры.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Поотвертят вам головы – вот и «как, что такое», – проворчала свинья и легла в лужу.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Сверху задумчиво посмотрел петух и молвил: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Куры, не бойтесь, от судьбы не уйдешь. А я думаю, что дождь будет. Как вы, свинья?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мне все равно.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Боже мой, – заговорили куры, – вы, петух, предаетесь праздным разговорам, а между тем из нас могут сварить суп.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Петуха это насмешило, он хлопнул крыльями и кукарекнул.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Меня, петуха, в суп – никогда!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Куры волновались. В это время на порог избы вышла с огромным ножом хозяйка и сказала: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Все равно он старый, его и сварим.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пошла к петуху.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 взглянул на нее, но гордо продолжал стоять на колесе. Но хозяйка подходила, протянула руку. Тогда почувствовал он зуд в ногах и побежал очень шибко: чем дальше, тем шибче.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Куры разлетелись, а свинья притворилась спящей.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Пойдет дождь или не пойдет? – думал петух, когда его, пойманного, несли на порог, чтобы рубить голову.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как жил он, так и умер, – мудрецом.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mudrets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