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Кот Васька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Васьки-кота поломались от старости зубы, а ловить мышей большой был охотник Васька-кот. Лежит целые дни на теплой печурке и думает – как бы зубы поправить. И надумал, а надумавши, пошел к старой колдунье.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Баушка, – замурлыкал кот, – приставь мне зубы, да острые, железные, костяные-то я давно обломал.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Ладно, – говорит колдунья, – за это отдашь мне то, что поймаешь в первый раз.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Поклялся кот, взял железные зубы, побежал домой. Не терпится ему ночью, ходит по комнате, мышей вынюхивает.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будто мелькнуло что-то, бросился кот, да, видно, промахнулся. Пошел – опять метнулось.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Погоди же! – думает кот Васька, остановился, глаза скосил и поворачивается, да вдруг как прыгнет, завертелся волчком и ухватил железными зубами свой хвост.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Откуда ни возьмись, явилась старая колдунья.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Давай, – говорит, хвост по уговору.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Заурлыкал кот, замяукал, слезами облился. Делать нечего. Отдал хвост.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 кот – куцый. Лежит целые дни на печурке и думает: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Пропади они, железные зубы, пропадом!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kot-vaska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