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Гуси-лебеди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 старичок со старушкою; у них была дочка да сынок маленький.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Дочка, дочка! - говорила мать. - Мы пойдем на работу, принесем тебе булочку, сошьем платьице, купим платочек; будь умна, береги братца, не ходи со двора.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Старшие ушли, а дочка забыла, что ей приказывали; посадила братца на травке под окошком, а сама побежала на улицу, заигралась, загулялась. Налетели гуси-лебеди, подхватили мальчика, унесли на крылышках.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девочка, глядь - братца нету! Ахнула, кинулась туда-сюда - нету! Кликала, заливалась слезами, причитывала, что худо будет от отца и матери, - братец не откликнулся!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Выбежала в чистое поле; метнулись вдалеке гуси-лебеди и пропали за темным лесом.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Гуси-лебеди давно себе дурную славу нажили, много шкодили и маленьких детей крадывали; девочка угадала, что они унесли ее братца, бросилась их догонять. Бежала, бежала, стоит печка.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Печка, печка, скажи, куда гуси полетели?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Съешь моего ржаного пирожка, - скажу.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О, у моего батюшки пшеничные не едятся!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Печь не сказала.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дальше, стоит яблонь.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Яблонь, яблонь, скажи, куда гуси полетели?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Съешь моего лесного яблока, - скажу.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О, у моего батюшки и садовые не едятся!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дальше, стоит молочная речка, кисельные берега.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Молочная речка, кисельные берега, куда гуси полетели?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Съешь моего простого киселика с молоком, - скажу.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О, у моего батюшки и сливочки не едятся!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долго бы ей бегать по полям да бродить по лесу, да, к счастью, попался еж; хотела она его толкнуть, побоялась наколоться и спрашивает: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Ежик, ежик, не видал ли, куда гуси полетели?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Вон туда-то! - указал.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- стоит избушка на курьих ножках, стоит-поворачивается. В избушке сидит баба-яга, морда жилиная, нога глиняная; сидит и братец на лавочке, играет золотыми яблочками. Увидела его сестра, подкралась, схватила и унесла; а гуси за нею в погоню летят; нагонят злодеи, куда деваться? Бежит молочная речка, кисельные берега.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Речка-матушка, спрячь меня!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Съешь моего киселика!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Нечего делать, съела. Речка ее посадила под бережок, гуси пролетели. Вышла она, сказала: “Спасибо!” - и опять бежит с братцем; а гуси воротились, летят навстречу. Что делать? Беда! Стоит яблонь.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Яблонь, яблонь-матушка, спрячь меня!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Съешь мое лесное яблочко!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Поскорей съела. Яблонь ее заслонила веточками, прикрыла листиками; гуси пролетели. Вышла и опять бежит с братцем, а гуси увидели - да за ней; совсем налетают, уж крыльями бьют, того и гляди - из рук вырвут! К счастью, на дороге печка.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Сударыня печка, спрячь меня!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Съешь моего ржаного пирожка!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Девушка поскорей пирожок в рот, а сама в печь, села в устьецо. Гуси полетали-полетали, покричали-покричали и ни с чем улетели.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она прибежала домой, да хорошо еще, что успела прибежать, а тут и отец и мать пришли.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gusi-lebedi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